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4B6F56ED">
                <wp:simplePos x="0" y="0"/>
                <wp:positionH relativeFrom="column">
                  <wp:posOffset>1397479</wp:posOffset>
                </wp:positionH>
                <wp:positionV relativeFrom="paragraph">
                  <wp:posOffset>99959</wp:posOffset>
                </wp:positionV>
                <wp:extent cx="6169660" cy="750498"/>
                <wp:effectExtent l="0" t="0" r="2159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64BB375B" w:rsidR="0097705F" w:rsidRPr="00533CB5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Submissions</w:t>
                            </w:r>
                            <w:r w:rsidR="00002190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  <w:r w:rsid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for the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61CEF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revised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C440C71" w14:textId="7D477C9D" w:rsidR="0097705F" w:rsidRPr="00533CB5" w:rsidRDefault="000643B4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Operational </w:t>
                            </w:r>
                            <w:r w:rsidR="00792BE7"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Code</w:t>
                            </w:r>
                            <w:r w:rsid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="00792BE7"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Processing </w:t>
                            </w:r>
                            <w:r w:rsidR="00533CB5"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of Bee Products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05pt;margin-top:7.85pt;width:485.8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">
                <v:textbox>
                  <w:txbxContent>
                    <w:p w14:paraId="4C440C70" w14:textId="64BB375B" w:rsidR="0097705F" w:rsidRPr="00533CB5" w:rsidRDefault="0097705F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Submissions</w:t>
                      </w:r>
                      <w:r w:rsidR="00002190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  <w:r w:rsid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for the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61CEF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revised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C440C71" w14:textId="7D477C9D" w:rsidR="0097705F" w:rsidRPr="00533CB5" w:rsidRDefault="000643B4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Operational </w:t>
                      </w:r>
                      <w:r w:rsidR="00792BE7"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>Code</w:t>
                      </w:r>
                      <w:r w:rsid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>:</w:t>
                      </w:r>
                      <w:r w:rsidR="00792BE7"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Processing </w:t>
                      </w:r>
                      <w:r w:rsidR="00533CB5"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>of Bee Products</w:t>
                      </w: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4C440C21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4C440C22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4C440C23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 xml:space="preserve">Please identify which Part(s) and Clause(s) or </w:t>
      </w:r>
      <w:proofErr w:type="spellStart"/>
      <w:r w:rsidRPr="0097705F">
        <w:rPr>
          <w:lang w:val="en-GB"/>
        </w:rPr>
        <w:t>Subclause</w:t>
      </w:r>
      <w:proofErr w:type="spellEnd"/>
      <w:r w:rsidRPr="0097705F">
        <w:rPr>
          <w:lang w:val="en-GB"/>
        </w:rPr>
        <w:t>(s) your comment(s) relates to.</w:t>
      </w:r>
    </w:p>
    <w:p w14:paraId="4C440C24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4C440C27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4C440C26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792BE7" w14:paraId="4C440C2B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18A9316F" w:rsidR="0097705F" w:rsidRPr="00792BE7" w:rsidRDefault="000643B4" w:rsidP="00533CB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 xml:space="preserve">Is the level of detail appropriate for the </w:t>
            </w:r>
            <w:r w:rsidR="00533CB5">
              <w:rPr>
                <w:rFonts w:asciiTheme="minorHAnsi" w:hAnsiTheme="minorHAnsi"/>
                <w:sz w:val="22"/>
                <w:szCs w:val="22"/>
              </w:rPr>
              <w:t>bee products</w:t>
            </w:r>
            <w:r w:rsidRPr="00792BE7">
              <w:rPr>
                <w:rFonts w:asciiTheme="minorHAnsi" w:hAnsiTheme="minorHAnsi"/>
                <w:sz w:val="22"/>
                <w:szCs w:val="22"/>
              </w:rPr>
              <w:t xml:space="preserve"> sector?</w:t>
            </w:r>
          </w:p>
        </w:tc>
        <w:tc>
          <w:tcPr>
            <w:tcW w:w="2412" w:type="pct"/>
          </w:tcPr>
          <w:p w14:paraId="4C440C2A" w14:textId="3E111B3D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C440C2D" w14:textId="6BE36C9D" w:rsidR="0097705F" w:rsidRPr="00792BE7" w:rsidRDefault="000643B4" w:rsidP="000643B4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 technical aspects correct?</w:t>
            </w:r>
          </w:p>
        </w:tc>
        <w:tc>
          <w:tcPr>
            <w:tcW w:w="2412" w:type="pct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3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30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C440C31" w14:textId="2DDA316A" w:rsidR="0097705F" w:rsidRPr="00792BE7" w:rsidRDefault="000643B4" w:rsidP="00533CB5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 procedures practical and achievable?</w:t>
            </w:r>
          </w:p>
        </w:tc>
        <w:tc>
          <w:tcPr>
            <w:tcW w:w="2412" w:type="pct"/>
          </w:tcPr>
          <w:p w14:paraId="4C440C32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0643B4" w:rsidRPr="00792BE7" w14:paraId="29E0F211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1F4CE895" w14:textId="030ED727" w:rsidR="000643B4" w:rsidRPr="00792BE7" w:rsidRDefault="000643B4" w:rsidP="000643B4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64835AEB" w14:textId="36092925" w:rsidR="000643B4" w:rsidRPr="00792BE7" w:rsidRDefault="000643B4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there any areas that need more guidance?</w:t>
            </w:r>
          </w:p>
        </w:tc>
        <w:tc>
          <w:tcPr>
            <w:tcW w:w="2412" w:type="pct"/>
          </w:tcPr>
          <w:p w14:paraId="1E43CB74" w14:textId="77777777" w:rsidR="000643B4" w:rsidRPr="00792BE7" w:rsidRDefault="000643B4" w:rsidP="0097705F">
            <w:pPr>
              <w:rPr>
                <w:bCs/>
                <w:lang w:val="en-GB"/>
              </w:rPr>
            </w:pPr>
          </w:p>
        </w:tc>
      </w:tr>
      <w:tr w:rsidR="00615D99" w:rsidRPr="00792BE7" w14:paraId="427B27A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2D646944" w14:textId="09AE3760" w:rsidR="00615D99" w:rsidRPr="00792BE7" w:rsidRDefault="00615D99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5.</w:t>
            </w:r>
          </w:p>
        </w:tc>
        <w:tc>
          <w:tcPr>
            <w:tcW w:w="2412" w:type="pct"/>
            <w:vAlign w:val="center"/>
          </w:tcPr>
          <w:p w14:paraId="00270EE1" w14:textId="5960E182" w:rsidR="00615D99" w:rsidRPr="00792BE7" w:rsidRDefault="00533CB5" w:rsidP="00C61CE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Should the detailed calibration information be kept as an appendix or as a separate document</w:t>
            </w:r>
            <w:r w:rsidR="00615D99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412" w:type="pct"/>
          </w:tcPr>
          <w:p w14:paraId="7572718D" w14:textId="77777777" w:rsidR="00615D99" w:rsidRPr="00792BE7" w:rsidRDefault="00615D99" w:rsidP="0097705F">
            <w:pPr>
              <w:rPr>
                <w:bCs/>
                <w:lang w:val="en-GB"/>
              </w:rPr>
            </w:pPr>
          </w:p>
        </w:tc>
      </w:tr>
      <w:tr w:rsidR="0064374A" w:rsidRPr="00792BE7" w14:paraId="686BCEB1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2D6D35E1" w14:textId="0AE54CB2" w:rsidR="0064374A" w:rsidRDefault="0064374A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>6.</w:t>
            </w:r>
          </w:p>
        </w:tc>
        <w:tc>
          <w:tcPr>
            <w:tcW w:w="2412" w:type="pct"/>
            <w:vAlign w:val="center"/>
          </w:tcPr>
          <w:p w14:paraId="51B8C264" w14:textId="19BC0DD3" w:rsidR="0064374A" w:rsidRDefault="0064374A" w:rsidP="00C61CE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Should the Pre-Season Checklist order of topics match the order of the revised Code?</w:t>
            </w:r>
          </w:p>
        </w:tc>
        <w:tc>
          <w:tcPr>
            <w:tcW w:w="2412" w:type="pct"/>
          </w:tcPr>
          <w:p w14:paraId="3806655F" w14:textId="77777777" w:rsidR="0064374A" w:rsidRPr="00792BE7" w:rsidRDefault="0064374A" w:rsidP="0097705F">
            <w:pPr>
              <w:rPr>
                <w:bCs/>
                <w:lang w:val="en-GB"/>
              </w:rPr>
            </w:pPr>
          </w:p>
        </w:tc>
      </w:tr>
      <w:tr w:rsidR="00533CB5" w:rsidRPr="00792BE7" w14:paraId="390ECE56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3886259C" w14:textId="4F59B756" w:rsidR="00533CB5" w:rsidRDefault="0064374A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</w:t>
            </w:r>
            <w:r w:rsidR="00533CB5">
              <w:rPr>
                <w:bCs/>
                <w:lang w:val="en-GB"/>
              </w:rPr>
              <w:t>.</w:t>
            </w:r>
          </w:p>
        </w:tc>
        <w:tc>
          <w:tcPr>
            <w:tcW w:w="2412" w:type="pct"/>
            <w:vAlign w:val="center"/>
          </w:tcPr>
          <w:p w14:paraId="0D5DA43F" w14:textId="2470B064" w:rsidR="00533CB5" w:rsidRDefault="00533CB5" w:rsidP="00C61CE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additional secondary processes for b</w:t>
            </w:r>
            <w:r w:rsidR="000E601D">
              <w:rPr>
                <w:rFonts w:asciiTheme="minorHAnsi" w:hAnsiTheme="minorHAnsi"/>
                <w:sz w:val="22"/>
                <w:szCs w:val="22"/>
              </w:rPr>
              <w:t>ee products need to be included in the Code?</w:t>
            </w:r>
          </w:p>
        </w:tc>
        <w:tc>
          <w:tcPr>
            <w:tcW w:w="2412" w:type="pct"/>
          </w:tcPr>
          <w:p w14:paraId="5C72BECE" w14:textId="77777777" w:rsidR="00533CB5" w:rsidRPr="00792BE7" w:rsidRDefault="00533CB5" w:rsidP="0097705F">
            <w:pPr>
              <w:rPr>
                <w:bCs/>
                <w:lang w:val="en-GB"/>
              </w:rPr>
            </w:pPr>
          </w:p>
        </w:tc>
      </w:tr>
      <w:tr w:rsidR="000E601D" w:rsidRPr="00792BE7" w14:paraId="4D68119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54171D47" w14:textId="58062F2C" w:rsidR="000E601D" w:rsidRDefault="0064374A" w:rsidP="000643B4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  <w:r w:rsidR="000E601D">
              <w:rPr>
                <w:bCs/>
                <w:lang w:val="en-GB"/>
              </w:rPr>
              <w:t>.</w:t>
            </w:r>
          </w:p>
        </w:tc>
        <w:tc>
          <w:tcPr>
            <w:tcW w:w="2412" w:type="pct"/>
            <w:vAlign w:val="center"/>
          </w:tcPr>
          <w:p w14:paraId="15CB0DD4" w14:textId="6C50AA60" w:rsidR="000E601D" w:rsidRDefault="000E601D" w:rsidP="00C61CEF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additional RMP templates for bee products need to be developed?</w:t>
            </w:r>
          </w:p>
        </w:tc>
        <w:tc>
          <w:tcPr>
            <w:tcW w:w="2412" w:type="pct"/>
          </w:tcPr>
          <w:p w14:paraId="29DE3A1C" w14:textId="77777777" w:rsidR="000E601D" w:rsidRPr="00792BE7" w:rsidRDefault="000E601D" w:rsidP="0097705F">
            <w:pPr>
              <w:rPr>
                <w:bCs/>
                <w:lang w:val="en-GB"/>
              </w:rPr>
            </w:pPr>
          </w:p>
        </w:tc>
      </w:tr>
    </w:tbl>
    <w:p w14:paraId="4C440C34" w14:textId="77777777" w:rsidR="0097705F" w:rsidRDefault="0097705F" w:rsidP="0097705F">
      <w:pPr>
        <w:rPr>
          <w:lang w:val="en-GB"/>
        </w:rPr>
      </w:pPr>
    </w:p>
    <w:p w14:paraId="60857795" w14:textId="5C17AFB2" w:rsidR="004C7158" w:rsidRPr="004C7158" w:rsidRDefault="00C61CEF" w:rsidP="0097705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Processing of </w:t>
      </w:r>
      <w:r w:rsidR="00533CB5">
        <w:rPr>
          <w:b/>
          <w:sz w:val="24"/>
          <w:szCs w:val="24"/>
          <w:lang w:val="en-GB"/>
        </w:rPr>
        <w:t>Bee Products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4C440C39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4C440C35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4C440C36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C440C3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4C440C3E" w14:textId="77777777" w:rsidTr="007A11A3">
        <w:tc>
          <w:tcPr>
            <w:tcW w:w="317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7A11A3">
        <w:tc>
          <w:tcPr>
            <w:tcW w:w="317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7A11A3">
        <w:tc>
          <w:tcPr>
            <w:tcW w:w="317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7A11A3">
        <w:tc>
          <w:tcPr>
            <w:tcW w:w="317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7A11A3">
        <w:tc>
          <w:tcPr>
            <w:tcW w:w="317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7A11A3">
        <w:tc>
          <w:tcPr>
            <w:tcW w:w="317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7A11A3">
        <w:tc>
          <w:tcPr>
            <w:tcW w:w="317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7A11A3">
        <w:tc>
          <w:tcPr>
            <w:tcW w:w="317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7A11A3">
        <w:tc>
          <w:tcPr>
            <w:tcW w:w="317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7A11A3">
        <w:tc>
          <w:tcPr>
            <w:tcW w:w="317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</w:tbl>
    <w:p w14:paraId="4C440C53" w14:textId="77777777" w:rsidR="0097705F" w:rsidRPr="0097705F" w:rsidRDefault="0097705F" w:rsidP="0097705F">
      <w:pPr>
        <w:rPr>
          <w:lang w:val="en-GB"/>
        </w:rPr>
      </w:pPr>
    </w:p>
    <w:p w14:paraId="4C440C55" w14:textId="33DCA70D" w:rsidR="008B4B72" w:rsidRPr="008B4B72" w:rsidRDefault="0097705F"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FC3958">
        <w:rPr>
          <w:lang w:val="en-GB"/>
        </w:rPr>
        <w:t>Friday 17 November</w:t>
      </w:r>
      <w:bookmarkStart w:id="0" w:name="_GoBack"/>
      <w:bookmarkEnd w:id="0"/>
      <w:r w:rsidR="00C61CEF">
        <w:rPr>
          <w:lang w:val="en-GB"/>
        </w:rPr>
        <w:t xml:space="preserve"> 2017</w:t>
      </w:r>
      <w:r w:rsidR="000643B4">
        <w:rPr>
          <w:lang w:val="en-GB"/>
        </w:rPr>
        <w:t>.</w:t>
      </w:r>
    </w:p>
    <w:sectPr w:rsidR="008B4B72" w:rsidRPr="008B4B72" w:rsidSect="002112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1F2A" w14:textId="77777777" w:rsidR="004913DA" w:rsidRDefault="004913DA" w:rsidP="00211299">
      <w:pPr>
        <w:spacing w:before="0" w:after="0" w:line="240" w:lineRule="auto"/>
      </w:pPr>
      <w:r>
        <w:separator/>
      </w:r>
    </w:p>
  </w:endnote>
  <w:endnote w:type="continuationSeparator" w:id="0">
    <w:p w14:paraId="6D196B90" w14:textId="77777777" w:rsidR="004913DA" w:rsidRDefault="004913DA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1851E" w14:textId="77777777" w:rsidR="004913DA" w:rsidRDefault="004913DA" w:rsidP="00211299">
      <w:pPr>
        <w:spacing w:before="0" w:after="0" w:line="240" w:lineRule="auto"/>
      </w:pPr>
      <w:r>
        <w:separator/>
      </w:r>
    </w:p>
  </w:footnote>
  <w:footnote w:type="continuationSeparator" w:id="0">
    <w:p w14:paraId="5D776B37" w14:textId="77777777" w:rsidR="004913DA" w:rsidRDefault="004913DA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643B4"/>
    <w:rsid w:val="00083708"/>
    <w:rsid w:val="000B3843"/>
    <w:rsid w:val="000D0107"/>
    <w:rsid w:val="000E601D"/>
    <w:rsid w:val="00100AFB"/>
    <w:rsid w:val="00135B95"/>
    <w:rsid w:val="00211299"/>
    <w:rsid w:val="002625A7"/>
    <w:rsid w:val="002F65FB"/>
    <w:rsid w:val="00312E0D"/>
    <w:rsid w:val="003C1240"/>
    <w:rsid w:val="003E34E8"/>
    <w:rsid w:val="00466F2E"/>
    <w:rsid w:val="00470F23"/>
    <w:rsid w:val="00472DAD"/>
    <w:rsid w:val="0048170C"/>
    <w:rsid w:val="004913DA"/>
    <w:rsid w:val="004C7158"/>
    <w:rsid w:val="00533CB5"/>
    <w:rsid w:val="005646FE"/>
    <w:rsid w:val="005A58CB"/>
    <w:rsid w:val="005D7E49"/>
    <w:rsid w:val="005E0D11"/>
    <w:rsid w:val="005E7F02"/>
    <w:rsid w:val="00615D99"/>
    <w:rsid w:val="0064374A"/>
    <w:rsid w:val="006C248F"/>
    <w:rsid w:val="00792BE7"/>
    <w:rsid w:val="007C469D"/>
    <w:rsid w:val="00834F28"/>
    <w:rsid w:val="0084336A"/>
    <w:rsid w:val="008B4B72"/>
    <w:rsid w:val="00907F80"/>
    <w:rsid w:val="0097705F"/>
    <w:rsid w:val="009D5AF4"/>
    <w:rsid w:val="00A16C3C"/>
    <w:rsid w:val="00A45A91"/>
    <w:rsid w:val="00A515B6"/>
    <w:rsid w:val="00A72326"/>
    <w:rsid w:val="00AD6293"/>
    <w:rsid w:val="00B36170"/>
    <w:rsid w:val="00B61299"/>
    <w:rsid w:val="00B737B3"/>
    <w:rsid w:val="00B852A6"/>
    <w:rsid w:val="00C11E91"/>
    <w:rsid w:val="00C61CEF"/>
    <w:rsid w:val="00C66BB1"/>
    <w:rsid w:val="00CA563F"/>
    <w:rsid w:val="00D35C37"/>
    <w:rsid w:val="00D9630D"/>
    <w:rsid w:val="00E17BAB"/>
    <w:rsid w:val="00EA5333"/>
    <w:rsid w:val="00F00907"/>
    <w:rsid w:val="00F0725F"/>
    <w:rsid w:val="00F267AD"/>
    <w:rsid w:val="00F37892"/>
    <w:rsid w:val="00F57479"/>
    <w:rsid w:val="00FC3958"/>
    <w:rsid w:val="00FC47D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A352C17FC621E449A9A81316CCC32125" ma:contentTypeVersion="23" ma:contentTypeDescription="Migrated Document" ma:contentTypeScope="" ma:versionID="5eb6a3f316553600c3417f2fa61ac853">
  <xsd:schema xmlns:xsd="http://www.w3.org/2001/XMLSchema" xmlns:xs="http://www.w3.org/2001/XMLSchema" xmlns:p="http://schemas.microsoft.com/office/2006/metadata/properties" xmlns:ns2="21eff07f-80dc-4c04-b419-b1d735df27d1" xmlns:ns3="5fdf045e-715b-48dc-be54-7266d4814e6b" xmlns:ns4="01be4277-2979-4a68-876d-b92b25fceece" targetNamespace="http://schemas.microsoft.com/office/2006/metadata/properties" ma:root="true" ma:fieldsID="2c17781d9d8461e43a6ffd09b8f40377" ns2:_="" ns3:_="" ns4:_="">
    <xsd:import namespace="21eff07f-80dc-4c04-b419-b1d735df27d1"/>
    <xsd:import namespace="5fdf045e-715b-48dc-be54-7266d4814e6b"/>
    <xsd:import namespace="01be4277-2979-4a68-876d-b92b25fceec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C3LegacyDocumentId" minOccurs="0"/>
                <xsd:element ref="ns3:C3LegacyVersionNumber" minOccurs="0"/>
                <xsd:element ref="ns4:C3LegacyTags" minOccurs="0"/>
                <xsd:element ref="ns4:C3LegacyComments" minOccurs="0"/>
                <xsd:element ref="ns3:C3LegacyCreatedDate" minOccurs="0"/>
                <xsd:element ref="ns3:C3LegacyModifiedDate" minOccurs="0"/>
                <xsd:element ref="ns3:C3LegacyCreatedBy" minOccurs="0"/>
                <xsd:element ref="ns3:C3LegacyModifiedBy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C3MigrationBatch" minOccurs="0"/>
                <xsd:element ref="ns2:p09c04cb037e41399bca005a89afe9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23" nillable="true" ma:displayName="Subtitle" ma:internalName="RGSubtitle">
      <xsd:simpleType>
        <xsd:restriction base="dms:Text"/>
      </xsd:simpleType>
    </xsd:element>
    <xsd:element name="l9a4242e07b447799a9ef0973ee8050a" ma:index="24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26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8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30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32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34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36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8" nillable="true" ma:displayName="Animal Kingdom" ma:internalName="RGAnimalKingdom">
      <xsd:simpleType>
        <xsd:restriction base="dms:Text"/>
      </xsd:simpleType>
    </xsd:element>
    <xsd:element name="RGPlantKingdom" ma:index="39" nillable="true" ma:displayName="Plant Kingdom" ma:internalName="RGPlantKingdom">
      <xsd:simpleType>
        <xsd:restriction base="dms:Text"/>
      </xsd:simpleType>
    </xsd:element>
    <xsd:element name="RGDocumentOwner" ma:index="40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41" nillable="true" ma:displayName="Document Date" ma:internalName="RGDocumentDate">
      <xsd:simpleType>
        <xsd:restriction base="dms:DateTime"/>
      </xsd:simpleType>
    </xsd:element>
    <xsd:element name="RGDateOfSigning" ma:index="42" nillable="true" ma:displayName="Date of Signing" ma:internalName="RGDateOfSigning">
      <xsd:simpleType>
        <xsd:restriction base="dms:DateTime"/>
      </xsd:simpleType>
    </xsd:element>
    <xsd:element name="RGEffectiveDate" ma:index="43" nillable="true" ma:displayName="Effective Date" ma:indexed="true" ma:internalName="RGEffectiveDate">
      <xsd:simpleType>
        <xsd:restriction base="dms:DateTime"/>
      </xsd:simpleType>
    </xsd:element>
    <xsd:element name="RGPublishingEndDate" ma:index="44" nillable="true" ma:displayName="Publishing End Date" ma:internalName="RGPublishingEndDate">
      <xsd:simpleType>
        <xsd:restriction base="dms:DateTime"/>
      </xsd:simpleType>
    </xsd:element>
    <xsd:element name="gaaa5c3b52294707b440bc8b25a3c2f3" ma:index="45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47" nillable="true" ma:displayName="Linked Documents" ma:internalName="RGLinkedDocuments">
      <xsd:simpleType>
        <xsd:restriction base="dms:Note"/>
      </xsd:simpleType>
    </xsd:element>
    <xsd:element name="RGMasterID" ma:index="48" nillable="true" ma:displayName="MasterID" ma:internalName="RGMasterID">
      <xsd:simpleType>
        <xsd:restriction base="dms:Text"/>
      </xsd:simpleType>
    </xsd:element>
    <xsd:element name="RGArchive" ma:index="49" nillable="true" ma:displayName="Archive" ma:internalName="RGArchive">
      <xsd:simpleType>
        <xsd:restriction base="dms:Boolean"/>
      </xsd:simpleType>
    </xsd:element>
    <xsd:element name="C3MigrationBatch" ma:index="50" nillable="true" ma:displayName="Migration Batch" ma:internalName="C3MigrationBatch">
      <xsd:simpleType>
        <xsd:restriction base="dms:Text"/>
      </xsd:simpleType>
    </xsd:element>
    <xsd:element name="p09c04cb037e41399bca005a89afe936" ma:index="51" nillable="true" ma:displayName="Derived Terms_0" ma:hidden="true" ma:internalName="p09c04cb037e41399bca005a89afe936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045e-715b-48dc-be54-7266d4814e6b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2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3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6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7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18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19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LegacyTags" ma:index="14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5" nillable="true" ma:displayName="Legacy Comments" ma:internalName="C3Legacy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LegacyComments xmlns="01be4277-2979-4a68-876d-b92b25fceece">Folder Path:/FILE_PLAN/INTERNAL MANAGEMENT/Branch Administration/zHistorical Branch Administration pre realignment May 2014/Standards/STA-Branch-wide/Standards Documentation Processes/Requirements and Guidance/Animal Products/Writer's resources
Version Creator:AttrilJa,AttrilJa
Version state:1.1-Draft-CURRENT</C3LegacyComments>
    <C3LegacyTags xmlns="01be4277-2979-4a68-876d-b92b25fceece">Management;Administration (Internal)</C3LegacyTags>
    <C3LegacyModifiedBy xmlns="5fdf045e-715b-48dc-be54-7266d4814e6b">AttrilJa</C3LegacyModifiedBy>
    <C3LegacyModifiedDate xmlns="5fdf045e-715b-48dc-be54-7266d4814e6b">5/10/2015 3:22:02 p.m.</C3LegacyModifiedDate>
    <TaxCatchAll xmlns="21eff07f-80dc-4c04-b419-b1d735df27d1">
      <Value>695</Value>
      <Value>213</Value>
      <Value>92</Value>
      <Value>106</Value>
      <Value>241</Value>
      <Value>264</Value>
      <Value>119</Value>
    </TaxCatchAll>
    <C3MigrationBatch xmlns="21eff07f-80dc-4c04-b419-b1d735df27d1">rna activeStore 3/12/2015 14:49</C3MigrationBatch>
    <C3LegacyDocumentId xmlns="5fdf045e-715b-48dc-be54-7266d4814e6b">090101b380e8bcc2</C3LegacyDocumentId>
    <TaxKeywordTaxHTField xmlns="21eff07f-80dc-4c04-b419-b1d735df27d1">
      <Terms xmlns="http://schemas.microsoft.com/office/infopath/2007/PartnerControls"/>
    </TaxKeywordTaxHTField>
    <C3LegacyCreatedBy xmlns="5fdf045e-715b-48dc-be54-7266d4814e6b">AttrilJa</C3LegacyCreatedBy>
    <C3LegacyVersionNumber xmlns="5fdf045e-715b-48dc-be54-7266d4814e6b">v1.1</C3LegacyVersionNumber>
    <C3LegacyCreatedDate xmlns="5fdf045e-715b-48dc-be54-7266d4814e6b">30/09/2015 11:12:16 a.m.</C3LegacyCreatedDate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 xsi:nil="true"/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 Act 1999</TermName>
          <TermId xmlns="http://schemas.microsoft.com/office/infopath/2007/PartnerControls">ea240ff1-62cd-4c50-a618-f35f263d347e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91236dfc-b796-4014-a3a6-ac825fb9002e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Consumption</TermName>
          <TermId xmlns="http://schemas.microsoft.com/office/infopath/2007/PartnerControls">5776da2c-bedc-406f-b4be-6468a1ae8042</TermId>
        </TermInfo>
      </Terms>
    </g6e147a33bb94e56a3f8498b2a1e3e76>
    <be8625a090f94ac4a550631b2ce12655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Honey ＆ Bee Products</TermName>
          <TermId xmlns="http://schemas.microsoft.com/office/infopath/2007/PartnerControls">377e16a4-b0a6-46ed-8ed8-19b7d4ad3aa1</TermId>
        </TermInfo>
      </Terms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>2017-09-28T11:00:00+00:00</RGDocumentDate>
    <RGLinkedDocuments xmlns="21eff07f-80dc-4c04-b419-b1d735df27d1" xsi:nil="true"/>
    <RGMasterID xmlns="21eff07f-80dc-4c04-b419-b1d735df27d1" xsi:nil="true"/>
    <RGDocumentOwner xmlns="21eff07f-80dc-4c04-b419-b1d735df27d1">
      <UserInfo>
        <DisplayName>Janice Attrill</DisplayName>
        <AccountId>70</AccountId>
        <AccountType/>
      </UserInfo>
    </RGDocumentOwner>
    <ma148a51080f4fca853803a8fef3201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Processing/Manufacturing</TermName>
          <TermId xmlns="http://schemas.microsoft.com/office/infopath/2007/PartnerControls">1c168676-521a-4dc1-bd50-d0f5f1da5d44</TermId>
        </TermInfo>
      </Terms>
    </ma148a51080f4fca853803a8fef3201c>
    <_dlc_DocId xmlns="21eff07f-80dc-4c04-b419-b1d735df27d1">RGID-17-1178</_dlc_DocId>
    <_dlc_DocIdUrl xmlns="21eff07f-80dc-4c04-b419-b1d735df27d1">
      <Url>https://piritahi.cohesion.net.nz/Sites/RG/_layouts/15/DocIdRedir.aspx?ID=RGID-17-1178</Url>
      <Description>RGID-17-1178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381F9-AED2-4F16-BB4D-FBDE2CFB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5fdf045e-715b-48dc-be54-7266d4814e6b"/>
    <ds:schemaRef ds:uri="01be4277-2979-4a68-876d-b92b25fce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A1629-1567-4AC2-80AB-8881167B0D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DFBB79-20A9-4A56-84B9-88743F46EAFF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5fdf045e-715b-48dc-be54-7266d4814e6b"/>
    <ds:schemaRef ds:uri="21eff07f-80dc-4c04-b419-b1d735df27d1"/>
  </ds:schemaRefs>
</ds:datastoreItem>
</file>

<file path=customXml/itemProps4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Petfood consultation - Submissions template</vt:lpstr>
    </vt:vector>
  </TitlesOfParts>
  <Company>MAF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Petfood consultation - Submissions template</dc:title>
  <dc:creator>Ministry for Primary Industries</dc:creator>
  <cp:keywords/>
  <cp:lastModifiedBy>Janice Attrill</cp:lastModifiedBy>
  <cp:revision>7</cp:revision>
  <dcterms:created xsi:type="dcterms:W3CDTF">2017-09-07T20:49:00Z</dcterms:created>
  <dcterms:modified xsi:type="dcterms:W3CDTF">2017-09-29T01:51:00Z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0x0101005496552013C0BA46BE88192D5C6EB20B00812AD021D8FB48E69E291602DEB72D6700A352C17FC621E449A9A81316CCC32125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695;#Policies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2c04144f-dc1f-4afd-8b4c-81784dfea0cb</vt:lpwstr>
  </property>
  <property fmtid="{D5CDD505-2E9C-101B-9397-08002B2CF9AE}" pid="32" name="RGProductSector">
    <vt:lpwstr>241;#Honey ＆ Bee Products|377e16a4-b0a6-46ed-8ed8-19b7d4ad3aa1</vt:lpwstr>
  </property>
  <property fmtid="{D5CDD505-2E9C-101B-9397-08002B2CF9AE}" pid="33" name="RGActivity">
    <vt:lpwstr>106;#Processing/Manufacturing|1c168676-521a-4dc1-bd50-d0f5f1da5d44</vt:lpwstr>
  </property>
  <property fmtid="{D5CDD505-2E9C-101B-9397-08002B2CF9AE}" pid="34" name="RGWIPStatus">
    <vt:lpwstr>92;#Final|91236dfc-b796-4014-a3a6-ac825fb9002e</vt:lpwstr>
  </property>
  <property fmtid="{D5CDD505-2E9C-101B-9397-08002B2CF9AE}" pid="35" name="RGFolder">
    <vt:lpwstr/>
  </property>
  <property fmtid="{D5CDD505-2E9C-101B-9397-08002B2CF9AE}" pid="36" name="RGEndUse">
    <vt:lpwstr>213;#Human Consumption|5776da2c-bedc-406f-b4be-6468a1ae8042</vt:lpwstr>
  </property>
  <property fmtid="{D5CDD505-2E9C-101B-9397-08002B2CF9AE}" pid="37" name="RGAct">
    <vt:lpwstr>119;#Animal Products Act 1999|ea240ff1-62cd-4c50-a618-f35f263d347e</vt:lpwstr>
  </property>
  <property fmtid="{D5CDD505-2E9C-101B-9397-08002B2CF9AE}" pid="38" name="PiritahiCountry">
    <vt:lpwstr/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C3TopicNote">
    <vt:lpwstr>Policies and Procedures|f2a6324e-bce8-4089-ba04-ee9f833025bf</vt:lpwstr>
  </property>
  <property fmtid="{D5CDD505-2E9C-101B-9397-08002B2CF9AE}" pid="41" name="RecordPoint_WorkflowType">
    <vt:lpwstr>ActiveSubmitStub</vt:lpwstr>
  </property>
  <property fmtid="{D5CDD505-2E9C-101B-9397-08002B2CF9AE}" pid="42" name="RecordPoint_ActiveItemSiteId">
    <vt:lpwstr>{e3f6c08f-28b4-4096-a2a4-7a01ab3c929e}</vt:lpwstr>
  </property>
  <property fmtid="{D5CDD505-2E9C-101B-9397-08002B2CF9AE}" pid="43" name="RecordPoint_ActiveItemListId">
    <vt:lpwstr>{5fdf045e-715b-48dc-be54-7266d4814e6b}</vt:lpwstr>
  </property>
  <property fmtid="{D5CDD505-2E9C-101B-9397-08002B2CF9AE}" pid="44" name="RecordPoint_ActiveItemUniqueId">
    <vt:lpwstr>{2c04144f-dc1f-4afd-8b4c-81784dfea0cb}</vt:lpwstr>
  </property>
  <property fmtid="{D5CDD505-2E9C-101B-9397-08002B2CF9AE}" pid="45" name="RecordPoint_ActiveItemWebId">
    <vt:lpwstr>{21eff07f-80dc-4c04-b419-b1d735df27d1}</vt:lpwstr>
  </property>
  <property fmtid="{D5CDD505-2E9C-101B-9397-08002B2CF9AE}" pid="46" name="RecordPoint_RecordNumberSubmitted">
    <vt:lpwstr>R0001403059</vt:lpwstr>
  </property>
  <property fmtid="{D5CDD505-2E9C-101B-9397-08002B2CF9AE}" pid="47" name="RecordPoint_SubmissionCompleted">
    <vt:lpwstr>2017-09-29T21:46:05.3013682+13:00</vt:lpwstr>
  </property>
</Properties>
</file>